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9" w:rsidRPr="008D7F18" w:rsidRDefault="00274059" w:rsidP="00274059">
      <w:pPr>
        <w:pStyle w:val="Standard"/>
        <w:pageBreakBefore/>
        <w:jc w:val="center"/>
        <w:rPr>
          <w:b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5715</wp:posOffset>
            </wp:positionV>
            <wp:extent cx="1322705" cy="1609090"/>
            <wp:effectExtent l="19050" t="0" r="0" b="0"/>
            <wp:wrapSquare wrapText="bothSides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F18">
        <w:rPr>
          <w:b/>
          <w:sz w:val="32"/>
          <w:szCs w:val="32"/>
          <w:lang w:val="uk-UA"/>
        </w:rPr>
        <w:t>Міністерство освіти і науки України</w:t>
      </w:r>
    </w:p>
    <w:p w:rsidR="00274059" w:rsidRPr="008D7F18" w:rsidRDefault="00274059" w:rsidP="00274059">
      <w:pPr>
        <w:pStyle w:val="Standard"/>
        <w:jc w:val="center"/>
        <w:rPr>
          <w:b/>
          <w:sz w:val="32"/>
          <w:szCs w:val="32"/>
        </w:rPr>
      </w:pPr>
    </w:p>
    <w:p w:rsidR="00274059" w:rsidRPr="008D7F18" w:rsidRDefault="00274059" w:rsidP="00274059">
      <w:pPr>
        <w:pStyle w:val="Standard"/>
        <w:jc w:val="center"/>
        <w:rPr>
          <w:b/>
          <w:sz w:val="32"/>
          <w:szCs w:val="32"/>
          <w:lang w:val="uk-UA"/>
        </w:rPr>
      </w:pPr>
      <w:r w:rsidRPr="008D7F18">
        <w:rPr>
          <w:b/>
          <w:sz w:val="32"/>
          <w:szCs w:val="32"/>
          <w:lang w:val="uk-UA"/>
        </w:rPr>
        <w:t>УКРАЇНСЬКА ІНЖЕНЕРНО-ПЕДАГОГІЧНА АКАДЕМІЯ</w:t>
      </w:r>
    </w:p>
    <w:p w:rsidR="00274059" w:rsidRPr="008D7F18" w:rsidRDefault="00274059" w:rsidP="00274059">
      <w:pPr>
        <w:pStyle w:val="Standard"/>
        <w:jc w:val="center"/>
        <w:rPr>
          <w:b/>
          <w:sz w:val="28"/>
          <w:szCs w:val="28"/>
          <w:lang w:val="uk-UA"/>
        </w:rPr>
      </w:pPr>
    </w:p>
    <w:p w:rsidR="00274059" w:rsidRPr="008D7F18" w:rsidRDefault="00274059" w:rsidP="00274059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8D7F18">
        <w:rPr>
          <w:b/>
          <w:sz w:val="28"/>
          <w:szCs w:val="28"/>
          <w:lang w:val="uk-UA"/>
        </w:rPr>
        <w:t xml:space="preserve">афедра інформаційних </w:t>
      </w:r>
      <w:proofErr w:type="spellStart"/>
      <w:r w:rsidRPr="008D7F18">
        <w:rPr>
          <w:b/>
          <w:sz w:val="28"/>
          <w:szCs w:val="28"/>
          <w:lang w:val="uk-UA"/>
        </w:rPr>
        <w:t>комп</w:t>
      </w:r>
      <w:proofErr w:type="spellEnd"/>
      <w:r w:rsidRPr="008D7F18">
        <w:rPr>
          <w:b/>
          <w:sz w:val="28"/>
          <w:szCs w:val="28"/>
        </w:rPr>
        <w:t>’</w:t>
      </w:r>
      <w:proofErr w:type="spellStart"/>
      <w:r w:rsidRPr="008D7F18">
        <w:rPr>
          <w:b/>
          <w:sz w:val="28"/>
          <w:szCs w:val="28"/>
          <w:lang w:val="uk-UA"/>
        </w:rPr>
        <w:t>ютерних</w:t>
      </w:r>
      <w:proofErr w:type="spellEnd"/>
      <w:r w:rsidRPr="008D7F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8D7F18">
        <w:rPr>
          <w:b/>
          <w:sz w:val="28"/>
          <w:szCs w:val="28"/>
          <w:lang w:val="uk-UA"/>
        </w:rPr>
        <w:t xml:space="preserve"> </w:t>
      </w:r>
      <w:r w:rsidRPr="008D7F18">
        <w:rPr>
          <w:b/>
          <w:sz w:val="28"/>
          <w:szCs w:val="28"/>
        </w:rPr>
        <w:t>пол</w:t>
      </w:r>
      <w:r w:rsidRPr="008D7F18">
        <w:rPr>
          <w:b/>
          <w:sz w:val="28"/>
          <w:szCs w:val="28"/>
          <w:lang w:val="uk-UA"/>
        </w:rPr>
        <w:t>і</w:t>
      </w:r>
      <w:r w:rsidRPr="008D7F18">
        <w:rPr>
          <w:b/>
          <w:sz w:val="28"/>
          <w:szCs w:val="28"/>
        </w:rPr>
        <w:t>граф</w:t>
      </w:r>
      <w:r w:rsidRPr="008D7F18">
        <w:rPr>
          <w:b/>
          <w:sz w:val="28"/>
          <w:szCs w:val="28"/>
          <w:lang w:val="uk-UA"/>
        </w:rPr>
        <w:t>і</w:t>
      </w:r>
      <w:proofErr w:type="spellStart"/>
      <w:r w:rsidRPr="008D7F18">
        <w:rPr>
          <w:b/>
          <w:sz w:val="28"/>
          <w:szCs w:val="28"/>
        </w:rPr>
        <w:t>чних</w:t>
      </w:r>
      <w:proofErr w:type="spellEnd"/>
      <w:r w:rsidRPr="008D7F18">
        <w:rPr>
          <w:b/>
          <w:sz w:val="28"/>
          <w:szCs w:val="28"/>
        </w:rPr>
        <w:t xml:space="preserve"> </w:t>
      </w:r>
      <w:r w:rsidRPr="008D7F18">
        <w:rPr>
          <w:b/>
          <w:sz w:val="28"/>
          <w:szCs w:val="28"/>
          <w:lang w:val="uk-UA"/>
        </w:rPr>
        <w:t>технологій</w:t>
      </w:r>
    </w:p>
    <w:p w:rsidR="00274059" w:rsidRDefault="00274059" w:rsidP="00274059">
      <w:pPr>
        <w:pStyle w:val="Standard"/>
        <w:rPr>
          <w:sz w:val="28"/>
          <w:szCs w:val="28"/>
          <w:lang w:val="uk-UA"/>
        </w:rPr>
      </w:pPr>
    </w:p>
    <w:p w:rsidR="00274059" w:rsidRDefault="00274059" w:rsidP="00274059">
      <w:pPr>
        <w:pStyle w:val="Standard"/>
        <w:jc w:val="center"/>
        <w:rPr>
          <w:lang w:val="uk-UA"/>
        </w:rPr>
      </w:pPr>
    </w:p>
    <w:p w:rsidR="00274059" w:rsidRDefault="00274059" w:rsidP="00274059">
      <w:pPr>
        <w:pStyle w:val="Standard"/>
        <w:jc w:val="center"/>
        <w:rPr>
          <w:lang w:val="uk-UA"/>
        </w:rPr>
      </w:pPr>
    </w:p>
    <w:p w:rsidR="00274059" w:rsidRDefault="00274059" w:rsidP="00274059">
      <w:pPr>
        <w:rPr>
          <w:sz w:val="28"/>
          <w:szCs w:val="28"/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Pr="00D30005" w:rsidRDefault="00274059" w:rsidP="00274059">
      <w:pPr>
        <w:jc w:val="center"/>
        <w:rPr>
          <w:b/>
          <w:sz w:val="32"/>
          <w:szCs w:val="32"/>
          <w:lang w:val="uk-UA"/>
        </w:rPr>
      </w:pPr>
    </w:p>
    <w:p w:rsidR="00274059" w:rsidRPr="008D7F18" w:rsidRDefault="00274059" w:rsidP="00274059">
      <w:pPr>
        <w:jc w:val="center"/>
        <w:rPr>
          <w:rFonts w:ascii="Times New Roman CYR" w:hAnsi="Times New Roman CYR" w:cs="Times New Roman CYR"/>
          <w:b/>
          <w:sz w:val="44"/>
          <w:szCs w:val="44"/>
          <w:lang w:val="uk-UA"/>
        </w:rPr>
      </w:pPr>
      <w:r w:rsidRPr="008D7F18">
        <w:rPr>
          <w:rFonts w:ascii="Times New Roman CYR" w:hAnsi="Times New Roman CYR" w:cs="Times New Roman CYR"/>
          <w:b/>
          <w:sz w:val="44"/>
          <w:szCs w:val="44"/>
          <w:lang w:val="uk-UA"/>
        </w:rPr>
        <w:t>ГРАФІКА ТА ВІЗУАЛІЗАЦІЯ</w:t>
      </w:r>
    </w:p>
    <w:p w:rsidR="00274059" w:rsidRDefault="00274059" w:rsidP="00274059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74059" w:rsidRDefault="00274059" w:rsidP="00274059">
      <w:pPr>
        <w:jc w:val="center"/>
        <w:rPr>
          <w:sz w:val="28"/>
          <w:szCs w:val="28"/>
          <w:lang w:val="uk-UA"/>
        </w:rPr>
      </w:pPr>
    </w:p>
    <w:p w:rsidR="00274059" w:rsidRPr="00274059" w:rsidRDefault="00274059" w:rsidP="00274059">
      <w:pPr>
        <w:jc w:val="center"/>
        <w:rPr>
          <w:lang w:val="uk-UA"/>
        </w:rPr>
      </w:pPr>
    </w:p>
    <w:p w:rsidR="00274059" w:rsidRPr="00CC37E5" w:rsidRDefault="00274059" w:rsidP="00274059">
      <w:pPr>
        <w:pStyle w:val="Standard"/>
        <w:jc w:val="center"/>
        <w:rPr>
          <w:b/>
          <w:i/>
          <w:sz w:val="32"/>
          <w:szCs w:val="32"/>
          <w:lang w:val="uk-UA"/>
        </w:rPr>
      </w:pPr>
      <w:r w:rsidRPr="00CC37E5">
        <w:rPr>
          <w:b/>
          <w:i/>
          <w:sz w:val="32"/>
          <w:szCs w:val="32"/>
          <w:lang w:val="uk-UA"/>
        </w:rPr>
        <w:t xml:space="preserve">Методичні вказівки </w:t>
      </w:r>
    </w:p>
    <w:p w:rsidR="00274059" w:rsidRDefault="00AE6DC8" w:rsidP="00274059">
      <w:pPr>
        <w:pStyle w:val="Standard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д</w:t>
      </w:r>
      <w:r w:rsidR="009C3B10">
        <w:rPr>
          <w:b/>
          <w:i/>
          <w:sz w:val="32"/>
          <w:szCs w:val="32"/>
          <w:lang w:val="uk-UA"/>
        </w:rPr>
        <w:t>о</w:t>
      </w:r>
      <w:r w:rsidR="00274059" w:rsidRPr="00CC37E5">
        <w:rPr>
          <w:b/>
          <w:i/>
          <w:sz w:val="32"/>
          <w:szCs w:val="32"/>
          <w:lang w:val="uk-UA"/>
        </w:rPr>
        <w:t xml:space="preserve"> організації та плануванн</w:t>
      </w:r>
      <w:r>
        <w:rPr>
          <w:b/>
          <w:i/>
          <w:sz w:val="32"/>
          <w:szCs w:val="32"/>
          <w:lang w:val="uk-UA"/>
        </w:rPr>
        <w:t>я</w:t>
      </w:r>
      <w:r w:rsidR="00274059" w:rsidRPr="00CC37E5">
        <w:rPr>
          <w:b/>
          <w:i/>
          <w:sz w:val="32"/>
          <w:szCs w:val="32"/>
          <w:lang w:val="uk-UA"/>
        </w:rPr>
        <w:t xml:space="preserve"> самостійної роботи </w:t>
      </w:r>
    </w:p>
    <w:p w:rsidR="00274059" w:rsidRPr="009C3B10" w:rsidRDefault="00274059" w:rsidP="00274059">
      <w:pPr>
        <w:pStyle w:val="Standard"/>
        <w:jc w:val="center"/>
        <w:rPr>
          <w:b/>
          <w:i/>
          <w:sz w:val="28"/>
          <w:szCs w:val="28"/>
          <w:lang w:val="uk-UA"/>
        </w:rPr>
      </w:pPr>
    </w:p>
    <w:p w:rsidR="00AD54AF" w:rsidRDefault="00AD54AF" w:rsidP="00AD54AF">
      <w:pPr>
        <w:jc w:val="center"/>
        <w:rPr>
          <w:rFonts w:eastAsia="TimesNewRomanPSMT"/>
          <w:b/>
          <w:i/>
          <w:sz w:val="28"/>
          <w:szCs w:val="28"/>
          <w:lang w:val="uk-UA"/>
        </w:rPr>
      </w:pPr>
      <w:r w:rsidRPr="00AD54AF">
        <w:rPr>
          <w:rFonts w:eastAsia="TimesNewRomanPSMT"/>
          <w:b/>
          <w:i/>
          <w:sz w:val="28"/>
          <w:szCs w:val="28"/>
          <w:lang w:val="uk-UA"/>
        </w:rPr>
        <w:t xml:space="preserve">Для студентів денної та заочної форм навчання </w:t>
      </w:r>
    </w:p>
    <w:p w:rsidR="00AD54AF" w:rsidRDefault="00AD54AF" w:rsidP="00AD54AF">
      <w:pPr>
        <w:jc w:val="center"/>
        <w:rPr>
          <w:rFonts w:eastAsia="TimesNewRomanPSMT"/>
          <w:b/>
          <w:i/>
          <w:sz w:val="28"/>
          <w:szCs w:val="28"/>
          <w:lang w:val="uk-UA"/>
        </w:rPr>
      </w:pPr>
      <w:r w:rsidRPr="00AD54AF">
        <w:rPr>
          <w:rFonts w:eastAsia="TimesNewRomanPSMT"/>
          <w:b/>
          <w:i/>
          <w:sz w:val="28"/>
          <w:szCs w:val="28"/>
          <w:lang w:val="uk-UA"/>
        </w:rPr>
        <w:t>напрям</w:t>
      </w:r>
      <w:r w:rsidR="00D0734F">
        <w:rPr>
          <w:rFonts w:eastAsia="TimesNewRomanPSMT"/>
          <w:b/>
          <w:i/>
          <w:sz w:val="28"/>
          <w:szCs w:val="28"/>
          <w:lang w:val="uk-UA"/>
        </w:rPr>
        <w:t>у</w:t>
      </w:r>
      <w:r w:rsidRPr="00AD54AF">
        <w:rPr>
          <w:rFonts w:eastAsia="TimesNewRomanPSMT"/>
          <w:b/>
          <w:i/>
          <w:sz w:val="28"/>
          <w:szCs w:val="28"/>
          <w:lang w:val="uk-UA"/>
        </w:rPr>
        <w:t xml:space="preserve"> підготовки</w:t>
      </w:r>
      <w:r>
        <w:rPr>
          <w:rFonts w:eastAsia="TimesNewRomanPSMT"/>
          <w:b/>
          <w:i/>
          <w:sz w:val="28"/>
          <w:szCs w:val="28"/>
          <w:lang w:val="uk-UA"/>
        </w:rPr>
        <w:t>:</w:t>
      </w:r>
      <w:r w:rsidRPr="00AD54AF">
        <w:rPr>
          <w:rFonts w:eastAsia="TimesNewRomanPSMT"/>
          <w:b/>
          <w:i/>
          <w:sz w:val="28"/>
          <w:szCs w:val="28"/>
          <w:lang w:val="uk-UA"/>
        </w:rPr>
        <w:t xml:space="preserve"> </w:t>
      </w:r>
    </w:p>
    <w:p w:rsidR="00AD54AF" w:rsidRPr="00AD54AF" w:rsidRDefault="00AD54AF" w:rsidP="00AD54AF">
      <w:pPr>
        <w:jc w:val="center"/>
        <w:rPr>
          <w:b/>
          <w:i/>
          <w:sz w:val="28"/>
          <w:szCs w:val="28"/>
          <w:lang w:val="uk-UA"/>
        </w:rPr>
      </w:pPr>
      <w:r w:rsidRPr="00AD54AF">
        <w:rPr>
          <w:rFonts w:eastAsia="TimesNewRomanPSMT"/>
          <w:b/>
          <w:i/>
          <w:sz w:val="28"/>
          <w:szCs w:val="28"/>
          <w:lang w:val="uk-UA"/>
        </w:rPr>
        <w:t xml:space="preserve">6.010104 «Професійна освіта. Видавничо-поліграфічна справа» та 6.010104 «Професійна </w:t>
      </w:r>
      <w:r>
        <w:rPr>
          <w:rFonts w:eastAsia="TimesNewRomanPSMT"/>
          <w:b/>
          <w:i/>
          <w:sz w:val="28"/>
          <w:szCs w:val="28"/>
          <w:lang w:val="uk-UA"/>
        </w:rPr>
        <w:t>освіта. Комп’ютерні технології»</w:t>
      </w:r>
    </w:p>
    <w:p w:rsidR="00274059" w:rsidRPr="009C3B10" w:rsidRDefault="00274059" w:rsidP="00274059">
      <w:pPr>
        <w:jc w:val="center"/>
        <w:rPr>
          <w:lang w:val="uk-UA"/>
        </w:rPr>
      </w:pPr>
    </w:p>
    <w:p w:rsidR="00274059" w:rsidRPr="009C3B10" w:rsidRDefault="00274059" w:rsidP="00274059">
      <w:pPr>
        <w:jc w:val="center"/>
        <w:rPr>
          <w:lang w:val="uk-UA"/>
        </w:rPr>
      </w:pPr>
    </w:p>
    <w:p w:rsidR="00274059" w:rsidRPr="009C3B10" w:rsidRDefault="00274059" w:rsidP="00274059">
      <w:pPr>
        <w:jc w:val="center"/>
        <w:rPr>
          <w:lang w:val="uk-UA"/>
        </w:rPr>
      </w:pPr>
    </w:p>
    <w:p w:rsidR="00274059" w:rsidRPr="009C3B10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Pr="00AD06AB" w:rsidRDefault="00274059" w:rsidP="00274059">
      <w:pPr>
        <w:jc w:val="center"/>
        <w:rPr>
          <w:b/>
          <w:sz w:val="28"/>
          <w:szCs w:val="28"/>
          <w:lang w:val="uk-UA"/>
        </w:rPr>
      </w:pPr>
      <w:r w:rsidRPr="00AD06AB">
        <w:rPr>
          <w:b/>
          <w:sz w:val="28"/>
          <w:szCs w:val="28"/>
          <w:lang w:val="uk-UA"/>
        </w:rPr>
        <w:t>Харків</w:t>
      </w:r>
    </w:p>
    <w:p w:rsidR="00274059" w:rsidRPr="00AD06AB" w:rsidRDefault="00274059" w:rsidP="00274059">
      <w:pPr>
        <w:jc w:val="center"/>
        <w:rPr>
          <w:sz w:val="32"/>
          <w:szCs w:val="32"/>
          <w:lang w:val="uk-UA"/>
        </w:rPr>
      </w:pPr>
      <w:r w:rsidRPr="00AD06AB">
        <w:rPr>
          <w:b/>
          <w:sz w:val="28"/>
          <w:szCs w:val="28"/>
          <w:lang w:val="uk-UA"/>
        </w:rPr>
        <w:t xml:space="preserve"> 2016 </w:t>
      </w:r>
      <w:r>
        <w:rPr>
          <w:sz w:val="28"/>
          <w:szCs w:val="28"/>
          <w:lang w:val="uk-UA"/>
        </w:rPr>
        <w:br w:type="page"/>
      </w:r>
      <w:r w:rsidRPr="00AD06AB">
        <w:rPr>
          <w:sz w:val="32"/>
          <w:szCs w:val="32"/>
          <w:lang w:val="uk-UA"/>
        </w:rPr>
        <w:lastRenderedPageBreak/>
        <w:t>Міністерство освіти і науки України</w:t>
      </w:r>
    </w:p>
    <w:p w:rsidR="00274059" w:rsidRPr="009C3B10" w:rsidRDefault="00274059" w:rsidP="00274059">
      <w:pPr>
        <w:pStyle w:val="Standard"/>
        <w:jc w:val="center"/>
        <w:rPr>
          <w:sz w:val="32"/>
          <w:szCs w:val="32"/>
          <w:lang w:val="uk-UA"/>
        </w:rPr>
      </w:pPr>
    </w:p>
    <w:p w:rsidR="00274059" w:rsidRPr="00AD06AB" w:rsidRDefault="00274059" w:rsidP="00274059">
      <w:pPr>
        <w:pStyle w:val="Standard"/>
        <w:jc w:val="center"/>
        <w:rPr>
          <w:sz w:val="32"/>
          <w:szCs w:val="32"/>
          <w:lang w:val="uk-UA"/>
        </w:rPr>
      </w:pPr>
      <w:r w:rsidRPr="00AD06AB">
        <w:rPr>
          <w:sz w:val="32"/>
          <w:szCs w:val="32"/>
          <w:lang w:val="uk-UA"/>
        </w:rPr>
        <w:t>УКРАЇНСЬКА ІНЖЕНЕРНО-ПЕДАГОГІЧНА АКАДЕМІЯ</w:t>
      </w:r>
    </w:p>
    <w:p w:rsidR="00274059" w:rsidRPr="00AD06AB" w:rsidRDefault="00274059" w:rsidP="00274059">
      <w:pPr>
        <w:pStyle w:val="Standard"/>
        <w:jc w:val="center"/>
        <w:rPr>
          <w:sz w:val="28"/>
          <w:szCs w:val="28"/>
          <w:lang w:val="uk-UA"/>
        </w:rPr>
      </w:pPr>
    </w:p>
    <w:p w:rsidR="00274059" w:rsidRPr="00AD06AB" w:rsidRDefault="00274059" w:rsidP="00274059">
      <w:pPr>
        <w:pStyle w:val="Standard"/>
        <w:jc w:val="center"/>
        <w:rPr>
          <w:sz w:val="28"/>
          <w:szCs w:val="28"/>
          <w:lang w:val="uk-UA"/>
        </w:rPr>
      </w:pPr>
      <w:r w:rsidRPr="00AD06AB">
        <w:rPr>
          <w:sz w:val="28"/>
          <w:szCs w:val="28"/>
          <w:lang w:val="uk-UA"/>
        </w:rPr>
        <w:t xml:space="preserve">Кафедра інформаційних </w:t>
      </w:r>
      <w:proofErr w:type="spellStart"/>
      <w:r w:rsidRPr="00AD06AB">
        <w:rPr>
          <w:sz w:val="28"/>
          <w:szCs w:val="28"/>
          <w:lang w:val="uk-UA"/>
        </w:rPr>
        <w:t>комп</w:t>
      </w:r>
      <w:proofErr w:type="spellEnd"/>
      <w:r w:rsidRPr="00AD06AB">
        <w:rPr>
          <w:sz w:val="28"/>
          <w:szCs w:val="28"/>
        </w:rPr>
        <w:t>’</w:t>
      </w:r>
      <w:proofErr w:type="spellStart"/>
      <w:r w:rsidRPr="00AD06AB">
        <w:rPr>
          <w:sz w:val="28"/>
          <w:szCs w:val="28"/>
          <w:lang w:val="uk-UA"/>
        </w:rPr>
        <w:t>ютерних</w:t>
      </w:r>
      <w:proofErr w:type="spellEnd"/>
      <w:r w:rsidRPr="00AD06AB">
        <w:rPr>
          <w:sz w:val="28"/>
          <w:szCs w:val="28"/>
          <w:lang w:val="uk-UA"/>
        </w:rPr>
        <w:t xml:space="preserve"> і </w:t>
      </w:r>
      <w:r w:rsidRPr="00AD06AB">
        <w:rPr>
          <w:sz w:val="28"/>
          <w:szCs w:val="28"/>
        </w:rPr>
        <w:t>пол</w:t>
      </w:r>
      <w:r w:rsidRPr="00AD06AB">
        <w:rPr>
          <w:sz w:val="28"/>
          <w:szCs w:val="28"/>
          <w:lang w:val="uk-UA"/>
        </w:rPr>
        <w:t>і</w:t>
      </w:r>
      <w:r w:rsidRPr="00AD06AB">
        <w:rPr>
          <w:sz w:val="28"/>
          <w:szCs w:val="28"/>
        </w:rPr>
        <w:t>граф</w:t>
      </w:r>
      <w:r w:rsidRPr="00AD06AB">
        <w:rPr>
          <w:sz w:val="28"/>
          <w:szCs w:val="28"/>
          <w:lang w:val="uk-UA"/>
        </w:rPr>
        <w:t>і</w:t>
      </w:r>
      <w:proofErr w:type="spellStart"/>
      <w:r w:rsidRPr="00AD06AB">
        <w:rPr>
          <w:sz w:val="28"/>
          <w:szCs w:val="28"/>
        </w:rPr>
        <w:t>чних</w:t>
      </w:r>
      <w:proofErr w:type="spellEnd"/>
      <w:r w:rsidRPr="00AD06AB">
        <w:rPr>
          <w:sz w:val="28"/>
          <w:szCs w:val="28"/>
        </w:rPr>
        <w:t xml:space="preserve"> </w:t>
      </w:r>
      <w:r w:rsidRPr="00AD06AB">
        <w:rPr>
          <w:sz w:val="28"/>
          <w:szCs w:val="28"/>
          <w:lang w:val="uk-UA"/>
        </w:rPr>
        <w:t>технологій</w:t>
      </w:r>
    </w:p>
    <w:p w:rsidR="00274059" w:rsidRPr="00AD06AB" w:rsidRDefault="00274059" w:rsidP="00274059">
      <w:pPr>
        <w:pStyle w:val="Standard"/>
        <w:rPr>
          <w:sz w:val="28"/>
          <w:szCs w:val="28"/>
          <w:lang w:val="uk-UA"/>
        </w:rPr>
      </w:pPr>
    </w:p>
    <w:p w:rsidR="00274059" w:rsidRDefault="00274059" w:rsidP="00274059">
      <w:pPr>
        <w:pStyle w:val="Standard"/>
        <w:jc w:val="center"/>
        <w:rPr>
          <w:lang w:val="uk-UA"/>
        </w:rPr>
      </w:pPr>
    </w:p>
    <w:p w:rsidR="00274059" w:rsidRDefault="00274059" w:rsidP="00274059">
      <w:pPr>
        <w:pStyle w:val="Standard"/>
        <w:jc w:val="center"/>
        <w:rPr>
          <w:lang w:val="uk-UA"/>
        </w:rPr>
      </w:pPr>
    </w:p>
    <w:p w:rsidR="00274059" w:rsidRDefault="00274059" w:rsidP="00274059">
      <w:pPr>
        <w:rPr>
          <w:sz w:val="28"/>
          <w:szCs w:val="28"/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Pr="00D30005" w:rsidRDefault="00274059" w:rsidP="00274059">
      <w:pPr>
        <w:jc w:val="center"/>
        <w:rPr>
          <w:b/>
          <w:sz w:val="32"/>
          <w:szCs w:val="32"/>
          <w:lang w:val="uk-UA"/>
        </w:rPr>
      </w:pPr>
    </w:p>
    <w:p w:rsidR="00274059" w:rsidRPr="008D7F18" w:rsidRDefault="00274059" w:rsidP="00274059">
      <w:pPr>
        <w:jc w:val="center"/>
        <w:rPr>
          <w:rFonts w:ascii="Times New Roman CYR" w:hAnsi="Times New Roman CYR" w:cs="Times New Roman CYR"/>
          <w:b/>
          <w:sz w:val="44"/>
          <w:szCs w:val="44"/>
          <w:lang w:val="uk-UA"/>
        </w:rPr>
      </w:pPr>
      <w:r w:rsidRPr="008D7F18">
        <w:rPr>
          <w:rFonts w:ascii="Times New Roman CYR" w:hAnsi="Times New Roman CYR" w:cs="Times New Roman CYR"/>
          <w:b/>
          <w:sz w:val="44"/>
          <w:szCs w:val="44"/>
          <w:lang w:val="uk-UA"/>
        </w:rPr>
        <w:t>ГРАФІКА ТА ВІЗУАЛІЗАЦІЯ</w:t>
      </w:r>
    </w:p>
    <w:p w:rsidR="00274059" w:rsidRDefault="00274059" w:rsidP="00274059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74059" w:rsidRDefault="00274059" w:rsidP="00274059">
      <w:pPr>
        <w:jc w:val="center"/>
        <w:rPr>
          <w:sz w:val="28"/>
          <w:szCs w:val="28"/>
          <w:lang w:val="uk-UA"/>
        </w:rPr>
      </w:pPr>
    </w:p>
    <w:p w:rsidR="00274059" w:rsidRPr="00AD06AB" w:rsidRDefault="00274059" w:rsidP="00274059">
      <w:pPr>
        <w:jc w:val="center"/>
        <w:rPr>
          <w:lang w:val="uk-UA"/>
        </w:rPr>
      </w:pPr>
    </w:p>
    <w:p w:rsidR="00274059" w:rsidRPr="00AD06AB" w:rsidRDefault="00274059" w:rsidP="00274059">
      <w:pPr>
        <w:pStyle w:val="Standard"/>
        <w:jc w:val="center"/>
        <w:rPr>
          <w:i/>
          <w:sz w:val="32"/>
          <w:szCs w:val="32"/>
          <w:lang w:val="uk-UA"/>
        </w:rPr>
      </w:pPr>
      <w:r w:rsidRPr="00AD06AB">
        <w:rPr>
          <w:i/>
          <w:sz w:val="32"/>
          <w:szCs w:val="32"/>
          <w:lang w:val="uk-UA"/>
        </w:rPr>
        <w:t xml:space="preserve">Методичні вказівки </w:t>
      </w:r>
    </w:p>
    <w:p w:rsidR="00274059" w:rsidRPr="00AD06AB" w:rsidRDefault="00AE6DC8" w:rsidP="00274059">
      <w:pPr>
        <w:pStyle w:val="Standard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д</w:t>
      </w:r>
      <w:r w:rsidR="002B328A">
        <w:rPr>
          <w:i/>
          <w:sz w:val="32"/>
          <w:szCs w:val="32"/>
          <w:lang w:val="uk-UA"/>
        </w:rPr>
        <w:t>о</w:t>
      </w:r>
      <w:r w:rsidR="00274059" w:rsidRPr="00AD06AB">
        <w:rPr>
          <w:i/>
          <w:sz w:val="32"/>
          <w:szCs w:val="32"/>
          <w:lang w:val="uk-UA"/>
        </w:rPr>
        <w:t xml:space="preserve"> організації та плануванн</w:t>
      </w:r>
      <w:r>
        <w:rPr>
          <w:i/>
          <w:sz w:val="32"/>
          <w:szCs w:val="32"/>
          <w:lang w:val="uk-UA"/>
        </w:rPr>
        <w:t>я</w:t>
      </w:r>
      <w:r w:rsidR="00274059" w:rsidRPr="00AD06AB">
        <w:rPr>
          <w:i/>
          <w:sz w:val="32"/>
          <w:szCs w:val="32"/>
          <w:lang w:val="uk-UA"/>
        </w:rPr>
        <w:t xml:space="preserve"> самостійної роботи </w:t>
      </w:r>
    </w:p>
    <w:p w:rsidR="00274059" w:rsidRPr="00C96772" w:rsidRDefault="00274059" w:rsidP="00274059">
      <w:pPr>
        <w:pStyle w:val="Standard"/>
        <w:jc w:val="center"/>
        <w:rPr>
          <w:i/>
          <w:sz w:val="28"/>
          <w:szCs w:val="28"/>
          <w:lang w:val="uk-UA"/>
        </w:rPr>
      </w:pPr>
    </w:p>
    <w:p w:rsidR="00274059" w:rsidRPr="00AD54AF" w:rsidRDefault="00274059" w:rsidP="00274059">
      <w:pPr>
        <w:jc w:val="center"/>
        <w:rPr>
          <w:i/>
          <w:lang w:val="uk-UA"/>
        </w:rPr>
      </w:pPr>
    </w:p>
    <w:p w:rsidR="00AD54AF" w:rsidRPr="00AD54AF" w:rsidRDefault="00AD54AF" w:rsidP="00AD54AF">
      <w:pPr>
        <w:jc w:val="center"/>
        <w:rPr>
          <w:rFonts w:eastAsia="TimesNewRomanPSMT"/>
          <w:i/>
          <w:sz w:val="28"/>
          <w:szCs w:val="28"/>
          <w:lang w:val="uk-UA"/>
        </w:rPr>
      </w:pPr>
      <w:r w:rsidRPr="00AD54AF">
        <w:rPr>
          <w:rFonts w:eastAsia="TimesNewRomanPSMT"/>
          <w:i/>
          <w:sz w:val="28"/>
          <w:szCs w:val="28"/>
          <w:lang w:val="uk-UA"/>
        </w:rPr>
        <w:t xml:space="preserve">Для студентів денної та заочної форм навчання </w:t>
      </w:r>
    </w:p>
    <w:p w:rsidR="00AD54AF" w:rsidRPr="00AD54AF" w:rsidRDefault="00D0734F" w:rsidP="00AD54AF">
      <w:pPr>
        <w:jc w:val="center"/>
        <w:rPr>
          <w:rFonts w:eastAsia="TimesNewRomanPSMT"/>
          <w:i/>
          <w:sz w:val="28"/>
          <w:szCs w:val="28"/>
          <w:lang w:val="uk-UA"/>
        </w:rPr>
      </w:pPr>
      <w:r>
        <w:rPr>
          <w:rFonts w:eastAsia="TimesNewRomanPSMT"/>
          <w:i/>
          <w:sz w:val="28"/>
          <w:szCs w:val="28"/>
          <w:lang w:val="uk-UA"/>
        </w:rPr>
        <w:t>напряму</w:t>
      </w:r>
      <w:r w:rsidR="00AD54AF" w:rsidRPr="00AD54AF">
        <w:rPr>
          <w:rFonts w:eastAsia="TimesNewRomanPSMT"/>
          <w:i/>
          <w:sz w:val="28"/>
          <w:szCs w:val="28"/>
          <w:lang w:val="uk-UA"/>
        </w:rPr>
        <w:t xml:space="preserve"> підготовки</w:t>
      </w:r>
      <w:r w:rsidR="00AD54AF">
        <w:rPr>
          <w:rFonts w:eastAsia="TimesNewRomanPSMT"/>
          <w:i/>
          <w:sz w:val="28"/>
          <w:szCs w:val="28"/>
          <w:lang w:val="uk-UA"/>
        </w:rPr>
        <w:t>:</w:t>
      </w:r>
      <w:r w:rsidR="00AD54AF" w:rsidRPr="00AD54AF">
        <w:rPr>
          <w:rFonts w:eastAsia="TimesNewRomanPSMT"/>
          <w:i/>
          <w:sz w:val="28"/>
          <w:szCs w:val="28"/>
          <w:lang w:val="uk-UA"/>
        </w:rPr>
        <w:t xml:space="preserve"> </w:t>
      </w:r>
    </w:p>
    <w:p w:rsidR="00D0734F" w:rsidRDefault="00AD54AF" w:rsidP="00AD54AF">
      <w:pPr>
        <w:jc w:val="center"/>
        <w:rPr>
          <w:rFonts w:eastAsia="TimesNewRomanPSMT"/>
          <w:i/>
          <w:sz w:val="28"/>
          <w:szCs w:val="28"/>
          <w:lang w:val="uk-UA"/>
        </w:rPr>
      </w:pPr>
      <w:r w:rsidRPr="00AD54AF">
        <w:rPr>
          <w:rFonts w:eastAsia="TimesNewRomanPSMT"/>
          <w:i/>
          <w:sz w:val="28"/>
          <w:szCs w:val="28"/>
          <w:lang w:val="uk-UA"/>
        </w:rPr>
        <w:t xml:space="preserve">6.010104 «Професійна освіта. Видавничо-поліграфічна справа» та </w:t>
      </w:r>
    </w:p>
    <w:p w:rsidR="00AD54AF" w:rsidRPr="00AD54AF" w:rsidRDefault="00AD54AF" w:rsidP="00AD54AF">
      <w:pPr>
        <w:jc w:val="center"/>
        <w:rPr>
          <w:i/>
          <w:sz w:val="28"/>
          <w:szCs w:val="28"/>
          <w:lang w:val="uk-UA"/>
        </w:rPr>
      </w:pPr>
      <w:r w:rsidRPr="00AD54AF">
        <w:rPr>
          <w:rFonts w:eastAsia="TimesNewRomanPSMT"/>
          <w:i/>
          <w:sz w:val="28"/>
          <w:szCs w:val="28"/>
          <w:lang w:val="uk-UA"/>
        </w:rPr>
        <w:t>6.010104 «Професійна освіта. Комп’ютерні технології»</w:t>
      </w:r>
    </w:p>
    <w:p w:rsidR="00AD54AF" w:rsidRPr="009C3B10" w:rsidRDefault="00AD54AF" w:rsidP="00AD54AF">
      <w:pPr>
        <w:jc w:val="center"/>
        <w:rPr>
          <w:lang w:val="uk-UA"/>
        </w:rPr>
      </w:pPr>
    </w:p>
    <w:p w:rsidR="00274059" w:rsidRPr="009C3B10" w:rsidRDefault="00274059" w:rsidP="00274059">
      <w:pPr>
        <w:jc w:val="center"/>
        <w:rPr>
          <w:lang w:val="uk-UA"/>
        </w:rPr>
      </w:pPr>
    </w:p>
    <w:p w:rsidR="00274059" w:rsidRPr="009C3B10" w:rsidRDefault="00274059" w:rsidP="00274059">
      <w:pPr>
        <w:jc w:val="center"/>
        <w:rPr>
          <w:lang w:val="uk-UA"/>
        </w:rPr>
      </w:pPr>
    </w:p>
    <w:p w:rsidR="00274059" w:rsidRPr="009C3B10" w:rsidRDefault="00274059" w:rsidP="00274059">
      <w:pPr>
        <w:jc w:val="center"/>
        <w:rPr>
          <w:szCs w:val="28"/>
          <w:lang w:val="uk-UA"/>
        </w:rPr>
      </w:pPr>
    </w:p>
    <w:p w:rsidR="00274059" w:rsidRDefault="00274059" w:rsidP="00274059">
      <w:pPr>
        <w:pStyle w:val="a3"/>
        <w:ind w:left="5450" w:right="155"/>
        <w:jc w:val="left"/>
        <w:rPr>
          <w:szCs w:val="28"/>
        </w:rPr>
      </w:pPr>
    </w:p>
    <w:p w:rsidR="00274059" w:rsidRPr="00AD06AB" w:rsidRDefault="00274059" w:rsidP="00274059">
      <w:pPr>
        <w:pStyle w:val="a3"/>
        <w:ind w:left="5664" w:right="155" w:firstLine="79"/>
        <w:jc w:val="left"/>
        <w:rPr>
          <w:sz w:val="24"/>
        </w:rPr>
      </w:pPr>
      <w:r w:rsidRPr="00AD06AB">
        <w:rPr>
          <w:sz w:val="24"/>
        </w:rPr>
        <w:t xml:space="preserve">Затверджено        </w:t>
      </w:r>
    </w:p>
    <w:p w:rsidR="00274059" w:rsidRPr="00AD06AB" w:rsidRDefault="00274059" w:rsidP="00274059">
      <w:pPr>
        <w:pStyle w:val="a3"/>
        <w:ind w:left="5664" w:right="155" w:firstLine="79"/>
        <w:jc w:val="left"/>
        <w:rPr>
          <w:sz w:val="24"/>
        </w:rPr>
      </w:pPr>
      <w:r w:rsidRPr="00AD06AB">
        <w:rPr>
          <w:sz w:val="24"/>
        </w:rPr>
        <w:t>Науково-методичною радою</w:t>
      </w:r>
    </w:p>
    <w:p w:rsidR="00274059" w:rsidRPr="00AD06AB" w:rsidRDefault="00274059" w:rsidP="00274059">
      <w:pPr>
        <w:pStyle w:val="a3"/>
        <w:ind w:left="5664" w:right="155" w:firstLine="79"/>
        <w:jc w:val="left"/>
        <w:rPr>
          <w:sz w:val="24"/>
        </w:rPr>
      </w:pPr>
      <w:r w:rsidRPr="00AD06AB">
        <w:rPr>
          <w:sz w:val="24"/>
        </w:rPr>
        <w:t>Української інженерно-</w:t>
      </w:r>
    </w:p>
    <w:p w:rsidR="00274059" w:rsidRPr="00AD06AB" w:rsidRDefault="00274059" w:rsidP="00274059">
      <w:pPr>
        <w:pStyle w:val="a3"/>
        <w:ind w:left="5664" w:right="155" w:firstLine="79"/>
        <w:jc w:val="left"/>
        <w:rPr>
          <w:sz w:val="24"/>
        </w:rPr>
      </w:pPr>
      <w:r w:rsidRPr="00AD06AB">
        <w:rPr>
          <w:sz w:val="24"/>
        </w:rPr>
        <w:t>педагогічної академії</w:t>
      </w:r>
    </w:p>
    <w:p w:rsidR="00274059" w:rsidRPr="00AD06AB" w:rsidRDefault="00274059" w:rsidP="00274059">
      <w:pPr>
        <w:pStyle w:val="a3"/>
        <w:ind w:left="5664" w:right="155" w:firstLine="79"/>
        <w:jc w:val="left"/>
        <w:rPr>
          <w:sz w:val="24"/>
        </w:rPr>
      </w:pPr>
      <w:r w:rsidRPr="00AD06AB">
        <w:rPr>
          <w:sz w:val="24"/>
        </w:rPr>
        <w:t xml:space="preserve">протокол № </w:t>
      </w:r>
    </w:p>
    <w:p w:rsidR="00274059" w:rsidRPr="00AD06AB" w:rsidRDefault="00274059" w:rsidP="00274059">
      <w:pPr>
        <w:pStyle w:val="a3"/>
        <w:ind w:left="5664" w:right="155" w:firstLine="79"/>
        <w:jc w:val="left"/>
        <w:rPr>
          <w:sz w:val="24"/>
        </w:rPr>
      </w:pPr>
      <w:r w:rsidRPr="00AD06AB">
        <w:rPr>
          <w:sz w:val="24"/>
        </w:rPr>
        <w:t>від                 2016 р.</w:t>
      </w:r>
    </w:p>
    <w:p w:rsidR="00274059" w:rsidRDefault="00274059" w:rsidP="00274059">
      <w:pPr>
        <w:ind w:left="6347" w:firstLine="79"/>
        <w:jc w:val="both"/>
        <w:rPr>
          <w:color w:val="000000"/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P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lang w:val="uk-UA"/>
        </w:rPr>
      </w:pPr>
    </w:p>
    <w:p w:rsidR="00274059" w:rsidRPr="00274059" w:rsidRDefault="00274059" w:rsidP="00274059">
      <w:pPr>
        <w:jc w:val="center"/>
        <w:rPr>
          <w:lang w:val="uk-UA"/>
        </w:rPr>
      </w:pPr>
    </w:p>
    <w:p w:rsidR="00274059" w:rsidRDefault="00274059" w:rsidP="002740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274059" w:rsidRDefault="00274059" w:rsidP="002740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2016 </w:t>
      </w:r>
    </w:p>
    <w:p w:rsidR="00274059" w:rsidRPr="00AD06AB" w:rsidRDefault="00274059" w:rsidP="00274059">
      <w:pPr>
        <w:widowControl w:val="0"/>
        <w:spacing w:line="360" w:lineRule="auto"/>
        <w:ind w:left="2172" w:hanging="2172"/>
        <w:rPr>
          <w:lang w:val="uk-UA"/>
        </w:rPr>
      </w:pPr>
      <w:r>
        <w:rPr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УДК 655.2:004(075.5)</w:t>
      </w:r>
    </w:p>
    <w:p w:rsidR="00274059" w:rsidRPr="00AD06AB" w:rsidRDefault="00274059" w:rsidP="0027405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D06AB">
        <w:rPr>
          <w:sz w:val="28"/>
          <w:szCs w:val="28"/>
          <w:lang w:val="uk-UA"/>
        </w:rPr>
        <w:t xml:space="preserve">Графіка та візуалізація : метод. </w:t>
      </w:r>
      <w:proofErr w:type="spellStart"/>
      <w:r w:rsidRPr="00AD06AB">
        <w:rPr>
          <w:sz w:val="28"/>
          <w:szCs w:val="28"/>
          <w:lang w:val="uk-UA"/>
        </w:rPr>
        <w:t>вказ</w:t>
      </w:r>
      <w:proofErr w:type="spellEnd"/>
      <w:r w:rsidRPr="00AD06AB">
        <w:rPr>
          <w:sz w:val="28"/>
          <w:szCs w:val="28"/>
          <w:lang w:val="uk-UA"/>
        </w:rPr>
        <w:t xml:space="preserve">. </w:t>
      </w:r>
      <w:r w:rsidR="00D0734F">
        <w:rPr>
          <w:sz w:val="28"/>
          <w:szCs w:val="28"/>
          <w:lang w:val="uk-UA"/>
        </w:rPr>
        <w:t xml:space="preserve">до </w:t>
      </w:r>
      <w:r w:rsidRPr="00AD06AB">
        <w:rPr>
          <w:sz w:val="28"/>
          <w:szCs w:val="28"/>
          <w:lang w:val="uk-UA"/>
        </w:rPr>
        <w:t>організації та плануванн</w:t>
      </w:r>
      <w:r w:rsidR="00AE6DC8">
        <w:rPr>
          <w:sz w:val="28"/>
          <w:szCs w:val="28"/>
          <w:lang w:val="uk-UA"/>
        </w:rPr>
        <w:t>я</w:t>
      </w:r>
      <w:r w:rsidRPr="00AD06AB">
        <w:rPr>
          <w:sz w:val="28"/>
          <w:szCs w:val="28"/>
          <w:lang w:val="uk-UA"/>
        </w:rPr>
        <w:t xml:space="preserve"> самостійної роботи для </w:t>
      </w:r>
      <w:proofErr w:type="spellStart"/>
      <w:r w:rsidRPr="00AD06AB"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>.</w:t>
      </w:r>
      <w:r w:rsidRPr="00AD06AB">
        <w:rPr>
          <w:sz w:val="28"/>
          <w:szCs w:val="28"/>
          <w:lang w:val="uk-UA"/>
        </w:rPr>
        <w:t xml:space="preserve"> денної та </w:t>
      </w:r>
      <w:proofErr w:type="spellStart"/>
      <w:r w:rsidRPr="00AD06AB">
        <w:rPr>
          <w:sz w:val="28"/>
          <w:szCs w:val="28"/>
          <w:lang w:val="uk-UA"/>
        </w:rPr>
        <w:t>заоч</w:t>
      </w:r>
      <w:proofErr w:type="spellEnd"/>
      <w:r>
        <w:rPr>
          <w:sz w:val="28"/>
          <w:szCs w:val="28"/>
          <w:lang w:val="uk-UA"/>
        </w:rPr>
        <w:t>.</w:t>
      </w:r>
      <w:r w:rsidRPr="00AD06AB">
        <w:rPr>
          <w:sz w:val="28"/>
          <w:szCs w:val="28"/>
          <w:lang w:val="uk-UA"/>
        </w:rPr>
        <w:t xml:space="preserve"> форм </w:t>
      </w:r>
      <w:proofErr w:type="spellStart"/>
      <w:r w:rsidRPr="00AD06AB"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</w:t>
      </w:r>
      <w:r w:rsidRPr="00AD06AB">
        <w:rPr>
          <w:sz w:val="28"/>
          <w:szCs w:val="28"/>
          <w:lang w:val="uk-UA"/>
        </w:rPr>
        <w:t xml:space="preserve"> напрям</w:t>
      </w:r>
      <w:r w:rsidR="002B6AE9">
        <w:rPr>
          <w:sz w:val="28"/>
          <w:szCs w:val="28"/>
          <w:lang w:val="uk-UA"/>
        </w:rPr>
        <w:t>у</w:t>
      </w:r>
      <w:r w:rsidRPr="00AD06AB">
        <w:rPr>
          <w:sz w:val="28"/>
          <w:szCs w:val="28"/>
          <w:lang w:val="uk-UA"/>
        </w:rPr>
        <w:t xml:space="preserve"> підготовки 6.010104 Проф</w:t>
      </w:r>
      <w:r>
        <w:rPr>
          <w:sz w:val="28"/>
          <w:szCs w:val="28"/>
          <w:lang w:val="uk-UA"/>
        </w:rPr>
        <w:t>.</w:t>
      </w:r>
      <w:r w:rsidRPr="00AD06AB">
        <w:rPr>
          <w:sz w:val="28"/>
          <w:szCs w:val="28"/>
          <w:lang w:val="uk-UA"/>
        </w:rPr>
        <w:t xml:space="preserve"> освіта. Видавничо-поліграфічна справа</w:t>
      </w:r>
      <w:r w:rsidR="002B6AE9">
        <w:rPr>
          <w:sz w:val="28"/>
          <w:szCs w:val="28"/>
          <w:lang w:val="uk-UA"/>
        </w:rPr>
        <w:t xml:space="preserve"> та</w:t>
      </w:r>
      <w:r w:rsidRPr="00AD06AB">
        <w:rPr>
          <w:sz w:val="28"/>
          <w:szCs w:val="28"/>
          <w:lang w:val="uk-UA"/>
        </w:rPr>
        <w:t xml:space="preserve"> 6.010104 Проф</w:t>
      </w:r>
      <w:r>
        <w:rPr>
          <w:sz w:val="28"/>
          <w:szCs w:val="28"/>
          <w:lang w:val="uk-UA"/>
        </w:rPr>
        <w:t>.</w:t>
      </w:r>
      <w:r w:rsidRPr="00AD06AB">
        <w:rPr>
          <w:sz w:val="28"/>
          <w:szCs w:val="28"/>
          <w:lang w:val="uk-UA"/>
        </w:rPr>
        <w:t xml:space="preserve"> освіта. Комп’ютерні технології / Укр.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06AB">
        <w:rPr>
          <w:sz w:val="28"/>
          <w:szCs w:val="28"/>
          <w:lang w:val="uk-UA"/>
        </w:rPr>
        <w:t>інж.-пед</w:t>
      </w:r>
      <w:proofErr w:type="spellEnd"/>
      <w:r w:rsidRPr="00AD06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D06AB">
        <w:rPr>
          <w:sz w:val="28"/>
          <w:szCs w:val="28"/>
          <w:lang w:val="uk-UA"/>
        </w:rPr>
        <w:t xml:space="preserve">акад. ; </w:t>
      </w:r>
      <w:proofErr w:type="spellStart"/>
      <w:r w:rsidRPr="00AD06AB">
        <w:rPr>
          <w:sz w:val="28"/>
          <w:szCs w:val="28"/>
          <w:lang w:val="uk-UA"/>
        </w:rPr>
        <w:t>упоряд</w:t>
      </w:r>
      <w:proofErr w:type="spellEnd"/>
      <w:r w:rsidRPr="00AD06AB">
        <w:rPr>
          <w:sz w:val="28"/>
          <w:szCs w:val="28"/>
          <w:lang w:val="uk-UA"/>
        </w:rPr>
        <w:t>. О. С. Островський</w:t>
      </w:r>
      <w:r>
        <w:rPr>
          <w:sz w:val="28"/>
          <w:szCs w:val="28"/>
          <w:lang w:val="uk-UA"/>
        </w:rPr>
        <w:t>.</w:t>
      </w:r>
      <w:r w:rsidRPr="00AD06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AD06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 : [б</w:t>
      </w:r>
      <w:r w:rsidRPr="00AD06AB">
        <w:rPr>
          <w:sz w:val="28"/>
          <w:szCs w:val="28"/>
          <w:lang w:val="uk-UA"/>
        </w:rPr>
        <w:t xml:space="preserve">. в.], 2016. </w:t>
      </w:r>
      <w:r>
        <w:rPr>
          <w:sz w:val="28"/>
          <w:szCs w:val="28"/>
          <w:lang w:val="uk-UA"/>
        </w:rPr>
        <w:t>–</w:t>
      </w:r>
      <w:r w:rsidRPr="00AD06AB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 xml:space="preserve"> с.</w:t>
      </w:r>
    </w:p>
    <w:p w:rsidR="00274059" w:rsidRDefault="00274059" w:rsidP="00274059">
      <w:pPr>
        <w:widowControl w:val="0"/>
        <w:spacing w:line="360" w:lineRule="auto"/>
        <w:ind w:firstLine="454"/>
        <w:jc w:val="both"/>
        <w:rPr>
          <w:color w:val="000000"/>
          <w:sz w:val="28"/>
          <w:lang w:val="uk-UA"/>
        </w:rPr>
      </w:pPr>
    </w:p>
    <w:p w:rsidR="00274059" w:rsidRDefault="00274059" w:rsidP="00274059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  <w:r>
        <w:rPr>
          <w:rFonts w:eastAsia="TimesNewRomanPSMT"/>
          <w:lang w:val="uk-UA"/>
        </w:rPr>
        <w:t>В</w:t>
      </w:r>
      <w:r w:rsidRPr="00AD06AB">
        <w:rPr>
          <w:rFonts w:eastAsia="TimesNewRomanPSMT"/>
          <w:lang w:val="uk-UA"/>
        </w:rPr>
        <w:t xml:space="preserve"> методичних вказівках </w:t>
      </w:r>
      <w:r w:rsidR="00AE6DC8">
        <w:rPr>
          <w:rFonts w:eastAsia="TimesNewRomanPSMT"/>
          <w:lang w:val="uk-UA"/>
        </w:rPr>
        <w:t>для</w:t>
      </w:r>
      <w:r w:rsidRPr="00AD06AB">
        <w:rPr>
          <w:rFonts w:eastAsia="TimesNewRomanPSMT"/>
          <w:lang w:val="uk-UA"/>
        </w:rPr>
        <w:t xml:space="preserve"> організації та плануванн</w:t>
      </w:r>
      <w:r w:rsidR="00AE6DC8">
        <w:rPr>
          <w:rFonts w:eastAsia="TimesNewRomanPSMT"/>
          <w:lang w:val="uk-UA"/>
        </w:rPr>
        <w:t>я</w:t>
      </w:r>
      <w:r w:rsidRPr="00AD06AB">
        <w:rPr>
          <w:lang w:val="uk-UA"/>
        </w:rPr>
        <w:t xml:space="preserve"> самостійної роботи студентів</w:t>
      </w:r>
      <w:r w:rsidRPr="00AD06AB">
        <w:rPr>
          <w:rFonts w:eastAsia="TimesNewRomanPSMT"/>
          <w:lang w:val="uk-UA"/>
        </w:rPr>
        <w:t xml:space="preserve"> наведено стислу характеристику предмету, тематику лекційних та лабораторних занять за курсом, характеристику видів організації самостійної роботи при вивченні навчальної дисципліни. </w:t>
      </w:r>
    </w:p>
    <w:p w:rsidR="00274059" w:rsidRPr="00CA0B00" w:rsidRDefault="00274059" w:rsidP="00274059">
      <w:pPr>
        <w:jc w:val="both"/>
        <w:rPr>
          <w:lang w:val="uk-UA"/>
        </w:rPr>
      </w:pPr>
      <w:r>
        <w:rPr>
          <w:rFonts w:eastAsia="TimesNewRomanPSMT"/>
          <w:lang w:val="uk-UA"/>
        </w:rPr>
        <w:tab/>
      </w:r>
      <w:r w:rsidRPr="00CA0B00">
        <w:rPr>
          <w:rFonts w:eastAsia="TimesNewRomanPSMT"/>
          <w:lang w:val="uk-UA"/>
        </w:rPr>
        <w:t xml:space="preserve">Методичні вказівки призначені </w:t>
      </w:r>
      <w:r>
        <w:rPr>
          <w:rFonts w:eastAsia="TimesNewRomanPSMT"/>
          <w:lang w:val="uk-UA"/>
        </w:rPr>
        <w:t>студентам</w:t>
      </w:r>
      <w:r w:rsidRPr="00CA0B00">
        <w:rPr>
          <w:rFonts w:eastAsia="TimesNewRomanPSMT"/>
          <w:lang w:val="uk-UA"/>
        </w:rPr>
        <w:t xml:space="preserve"> денної та заочної форм навчання напрямів підготовки 6.010104 «Професійна освіта. Видавничо-поліграфічна справа»</w:t>
      </w:r>
      <w:r>
        <w:rPr>
          <w:rFonts w:eastAsia="TimesNewRomanPSMT"/>
          <w:lang w:val="uk-UA"/>
        </w:rPr>
        <w:t xml:space="preserve"> та</w:t>
      </w:r>
      <w:r w:rsidRPr="00CA0B00">
        <w:rPr>
          <w:rFonts w:eastAsia="TimesNewRomanPSMT"/>
          <w:lang w:val="uk-UA"/>
        </w:rPr>
        <w:t xml:space="preserve"> 6.010104 «Професійна освіта. Комп’ютерні технології».</w:t>
      </w:r>
    </w:p>
    <w:p w:rsidR="00274059" w:rsidRPr="00AD06AB" w:rsidRDefault="00274059" w:rsidP="00274059">
      <w:pPr>
        <w:autoSpaceDE w:val="0"/>
        <w:autoSpaceDN w:val="0"/>
        <w:adjustRightInd w:val="0"/>
        <w:ind w:firstLine="708"/>
        <w:jc w:val="both"/>
        <w:rPr>
          <w:rFonts w:eastAsia="TimesNewRomanPSMT"/>
          <w:lang w:val="uk-UA"/>
        </w:rPr>
      </w:pPr>
    </w:p>
    <w:p w:rsidR="00274059" w:rsidRPr="00B677D9" w:rsidRDefault="00274059" w:rsidP="00274059">
      <w:pPr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CA0B00" w:rsidRDefault="00274059" w:rsidP="00274059">
      <w:pPr>
        <w:pStyle w:val="Standard"/>
        <w:rPr>
          <w:color w:val="000000"/>
          <w:spacing w:val="20"/>
          <w:lang w:val="uk-UA"/>
        </w:rPr>
      </w:pPr>
      <w:r w:rsidRPr="00E65D39">
        <w:rPr>
          <w:b/>
          <w:color w:val="000000"/>
          <w:lang w:val="uk-UA"/>
        </w:rPr>
        <w:t>Рецензент:</w:t>
      </w:r>
      <w:r w:rsidRPr="00CA0B00">
        <w:rPr>
          <w:color w:val="000000"/>
          <w:lang w:val="uk-UA"/>
        </w:rPr>
        <w:t xml:space="preserve"> А.</w:t>
      </w:r>
      <w:r>
        <w:rPr>
          <w:color w:val="000000"/>
          <w:lang w:val="uk-UA"/>
        </w:rPr>
        <w:t xml:space="preserve"> </w:t>
      </w:r>
      <w:r w:rsidRPr="00CA0B00">
        <w:rPr>
          <w:color w:val="000000"/>
          <w:lang w:val="uk-UA"/>
        </w:rPr>
        <w:t>С.</w:t>
      </w:r>
      <w:r>
        <w:rPr>
          <w:color w:val="000000"/>
          <w:lang w:val="uk-UA"/>
        </w:rPr>
        <w:t xml:space="preserve"> </w:t>
      </w:r>
      <w:r w:rsidRPr="00CA0B00">
        <w:rPr>
          <w:color w:val="000000"/>
          <w:lang w:val="uk-UA"/>
        </w:rPr>
        <w:t>Гордєєв</w:t>
      </w:r>
      <w:r>
        <w:rPr>
          <w:color w:val="000000"/>
          <w:spacing w:val="20"/>
          <w:lang w:val="uk-UA"/>
        </w:rPr>
        <w:t xml:space="preserve">, д-р </w:t>
      </w:r>
      <w:r w:rsidRPr="00CA0B00">
        <w:rPr>
          <w:color w:val="000000"/>
          <w:spacing w:val="20"/>
          <w:lang w:val="uk-UA"/>
        </w:rPr>
        <w:t>т</w:t>
      </w:r>
      <w:r>
        <w:rPr>
          <w:color w:val="000000"/>
          <w:spacing w:val="20"/>
          <w:lang w:val="uk-UA"/>
        </w:rPr>
        <w:t>ехн</w:t>
      </w:r>
      <w:r w:rsidRPr="00CA0B00">
        <w:rPr>
          <w:color w:val="000000"/>
          <w:spacing w:val="20"/>
          <w:lang w:val="uk-UA"/>
        </w:rPr>
        <w:t>.</w:t>
      </w:r>
      <w:r>
        <w:rPr>
          <w:color w:val="000000"/>
          <w:spacing w:val="20"/>
          <w:lang w:val="uk-UA"/>
        </w:rPr>
        <w:t xml:space="preserve"> </w:t>
      </w:r>
      <w:r w:rsidRPr="00CA0B00">
        <w:rPr>
          <w:color w:val="000000"/>
          <w:spacing w:val="20"/>
          <w:lang w:val="uk-UA"/>
        </w:rPr>
        <w:t>н</w:t>
      </w:r>
      <w:r>
        <w:rPr>
          <w:color w:val="000000"/>
          <w:spacing w:val="20"/>
          <w:lang w:val="uk-UA"/>
        </w:rPr>
        <w:t>аук</w:t>
      </w:r>
      <w:r w:rsidRPr="00CA0B00">
        <w:rPr>
          <w:color w:val="000000"/>
          <w:spacing w:val="20"/>
          <w:lang w:val="uk-UA"/>
        </w:rPr>
        <w:t xml:space="preserve">, </w:t>
      </w:r>
      <w:r>
        <w:rPr>
          <w:color w:val="000000"/>
          <w:spacing w:val="20"/>
          <w:lang w:val="uk-UA"/>
        </w:rPr>
        <w:t xml:space="preserve">проф. </w:t>
      </w: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E65D39" w:rsidRDefault="00274059" w:rsidP="00274059">
      <w:pPr>
        <w:widowControl w:val="0"/>
        <w:jc w:val="both"/>
        <w:rPr>
          <w:b/>
          <w:color w:val="000000"/>
          <w:lang w:val="uk-UA"/>
        </w:rPr>
      </w:pPr>
    </w:p>
    <w:p w:rsidR="00274059" w:rsidRPr="00CA0B00" w:rsidRDefault="00274059" w:rsidP="00274059">
      <w:pPr>
        <w:pStyle w:val="Standard"/>
        <w:rPr>
          <w:color w:val="000000"/>
          <w:spacing w:val="20"/>
          <w:lang w:val="uk-UA"/>
        </w:rPr>
      </w:pPr>
      <w:r w:rsidRPr="00E65D39">
        <w:rPr>
          <w:b/>
          <w:color w:val="000000"/>
          <w:lang w:val="uk-UA"/>
        </w:rPr>
        <w:t>Відповідальний за випуск:</w:t>
      </w:r>
      <w:r w:rsidRPr="00E65D39">
        <w:rPr>
          <w:color w:val="000000"/>
          <w:lang w:val="uk-UA"/>
        </w:rPr>
        <w:t xml:space="preserve"> </w:t>
      </w:r>
      <w:r w:rsidRPr="00CA0B00">
        <w:rPr>
          <w:color w:val="000000"/>
          <w:lang w:val="uk-UA"/>
        </w:rPr>
        <w:t>А.</w:t>
      </w:r>
      <w:r>
        <w:rPr>
          <w:color w:val="000000"/>
          <w:lang w:val="uk-UA"/>
        </w:rPr>
        <w:t xml:space="preserve"> </w:t>
      </w:r>
      <w:r w:rsidRPr="00CA0B00">
        <w:rPr>
          <w:color w:val="000000"/>
          <w:lang w:val="uk-UA"/>
        </w:rPr>
        <w:t>С.</w:t>
      </w:r>
      <w:r>
        <w:rPr>
          <w:color w:val="000000"/>
          <w:lang w:val="uk-UA"/>
        </w:rPr>
        <w:t xml:space="preserve"> </w:t>
      </w:r>
      <w:r w:rsidRPr="00CA0B00">
        <w:rPr>
          <w:color w:val="000000"/>
          <w:lang w:val="uk-UA"/>
        </w:rPr>
        <w:t>Гордєєв</w:t>
      </w:r>
      <w:r>
        <w:rPr>
          <w:color w:val="000000"/>
          <w:spacing w:val="20"/>
          <w:lang w:val="uk-UA"/>
        </w:rPr>
        <w:t xml:space="preserve">, д-р </w:t>
      </w:r>
      <w:r w:rsidRPr="00CA0B00">
        <w:rPr>
          <w:color w:val="000000"/>
          <w:spacing w:val="20"/>
          <w:lang w:val="uk-UA"/>
        </w:rPr>
        <w:t>т</w:t>
      </w:r>
      <w:r>
        <w:rPr>
          <w:color w:val="000000"/>
          <w:spacing w:val="20"/>
          <w:lang w:val="uk-UA"/>
        </w:rPr>
        <w:t>ехн</w:t>
      </w:r>
      <w:r w:rsidRPr="00CA0B00">
        <w:rPr>
          <w:color w:val="000000"/>
          <w:spacing w:val="20"/>
          <w:lang w:val="uk-UA"/>
        </w:rPr>
        <w:t>.</w:t>
      </w:r>
      <w:r>
        <w:rPr>
          <w:color w:val="000000"/>
          <w:spacing w:val="20"/>
          <w:lang w:val="uk-UA"/>
        </w:rPr>
        <w:t xml:space="preserve"> </w:t>
      </w:r>
      <w:r w:rsidRPr="00CA0B00">
        <w:rPr>
          <w:color w:val="000000"/>
          <w:spacing w:val="20"/>
          <w:lang w:val="uk-UA"/>
        </w:rPr>
        <w:t>н</w:t>
      </w:r>
      <w:r>
        <w:rPr>
          <w:color w:val="000000"/>
          <w:spacing w:val="20"/>
          <w:lang w:val="uk-UA"/>
        </w:rPr>
        <w:t>аук</w:t>
      </w:r>
      <w:r w:rsidRPr="00CA0B00">
        <w:rPr>
          <w:color w:val="000000"/>
          <w:spacing w:val="20"/>
          <w:lang w:val="uk-UA"/>
        </w:rPr>
        <w:t xml:space="preserve">, </w:t>
      </w:r>
      <w:r>
        <w:rPr>
          <w:color w:val="000000"/>
          <w:spacing w:val="20"/>
          <w:lang w:val="uk-UA"/>
        </w:rPr>
        <w:t xml:space="preserve">проф. </w:t>
      </w:r>
      <w:r w:rsidRPr="00CA0B00">
        <w:rPr>
          <w:color w:val="000000"/>
          <w:spacing w:val="20"/>
          <w:lang w:val="uk-UA"/>
        </w:rPr>
        <w:t>завідувач кафедр</w:t>
      </w:r>
      <w:r>
        <w:rPr>
          <w:color w:val="000000"/>
          <w:spacing w:val="20"/>
          <w:lang w:val="uk-UA"/>
        </w:rPr>
        <w:t>и</w:t>
      </w:r>
      <w:r w:rsidRPr="00CA0B00">
        <w:rPr>
          <w:color w:val="000000"/>
          <w:spacing w:val="20"/>
          <w:lang w:val="uk-UA"/>
        </w:rPr>
        <w:t xml:space="preserve"> </w:t>
      </w:r>
      <w:r w:rsidRPr="00CA0B00">
        <w:rPr>
          <w:lang w:val="uk-UA"/>
        </w:rPr>
        <w:t xml:space="preserve">інформаційних комп’ютерних та поліграфічних технологій </w:t>
      </w:r>
      <w:r w:rsidRPr="00CA0B00">
        <w:rPr>
          <w:color w:val="000000"/>
          <w:spacing w:val="20"/>
          <w:lang w:val="uk-UA"/>
        </w:rPr>
        <w:t>УІПА</w:t>
      </w: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E65D39" w:rsidRDefault="00274059" w:rsidP="00274059">
      <w:pPr>
        <w:widowControl w:val="0"/>
        <w:jc w:val="both"/>
        <w:rPr>
          <w:b/>
          <w:color w:val="000000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B677D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Default="0027405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B6AE9" w:rsidRPr="00B677D9" w:rsidRDefault="002B6AE9" w:rsidP="00274059">
      <w:pPr>
        <w:widowControl w:val="0"/>
        <w:jc w:val="both"/>
        <w:rPr>
          <w:color w:val="000000"/>
          <w:sz w:val="28"/>
          <w:lang w:val="uk-UA"/>
        </w:rPr>
      </w:pPr>
    </w:p>
    <w:p w:rsidR="00274059" w:rsidRPr="00AD06AB" w:rsidRDefault="00274059" w:rsidP="00274059">
      <w:pPr>
        <w:widowControl w:val="0"/>
        <w:tabs>
          <w:tab w:val="left" w:pos="5985"/>
        </w:tabs>
        <w:ind w:firstLine="4536"/>
        <w:jc w:val="both"/>
        <w:rPr>
          <w:color w:val="000000"/>
          <w:lang w:val="uk-UA"/>
        </w:rPr>
      </w:pPr>
      <w:r w:rsidRPr="00AD06AB">
        <w:rPr>
          <w:rFonts w:ascii="Symbol" w:hAnsi="Symbol"/>
          <w:color w:val="000000"/>
          <w:lang w:val="uk-UA"/>
        </w:rPr>
        <w:t></w:t>
      </w:r>
      <w:r w:rsidRPr="00AD06AB">
        <w:rPr>
          <w:color w:val="000000"/>
          <w:lang w:val="uk-UA"/>
        </w:rPr>
        <w:t xml:space="preserve"> Островський О. С., упорядкування, 2016</w:t>
      </w:r>
    </w:p>
    <w:p w:rsidR="00274059" w:rsidRPr="00AD06AB" w:rsidRDefault="00274059" w:rsidP="00274059">
      <w:pPr>
        <w:widowControl w:val="0"/>
        <w:ind w:firstLine="4536"/>
        <w:jc w:val="both"/>
        <w:rPr>
          <w:color w:val="000000"/>
          <w:lang w:val="uk-UA"/>
        </w:rPr>
      </w:pPr>
      <w:r w:rsidRPr="00AD06AB">
        <w:rPr>
          <w:rFonts w:ascii="Symbol" w:hAnsi="Symbol"/>
          <w:color w:val="000000"/>
          <w:lang w:val="uk-UA"/>
        </w:rPr>
        <w:t></w:t>
      </w:r>
      <w:r w:rsidRPr="00AD06AB">
        <w:rPr>
          <w:color w:val="000000"/>
          <w:lang w:val="uk-UA"/>
        </w:rPr>
        <w:t xml:space="preserve"> УІПА, 2016</w:t>
      </w:r>
    </w:p>
    <w:p w:rsidR="000B67C4" w:rsidRDefault="000B67C4">
      <w:pPr>
        <w:rPr>
          <w:lang w:val="uk-UA"/>
        </w:rPr>
      </w:pPr>
    </w:p>
    <w:p w:rsidR="00274059" w:rsidRPr="009A4E01" w:rsidRDefault="00274059" w:rsidP="0027405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Навчальне</w:t>
      </w:r>
      <w:r w:rsidRPr="009A4E01">
        <w:rPr>
          <w:i/>
          <w:sz w:val="28"/>
          <w:szCs w:val="28"/>
          <w:lang w:val="uk-UA"/>
        </w:rPr>
        <w:t xml:space="preserve"> видання</w:t>
      </w:r>
    </w:p>
    <w:p w:rsidR="00274059" w:rsidRPr="00B677D9" w:rsidRDefault="00274059" w:rsidP="00274059">
      <w:pPr>
        <w:jc w:val="center"/>
        <w:rPr>
          <w:sz w:val="32"/>
          <w:szCs w:val="32"/>
          <w:lang w:val="uk-UA"/>
        </w:rPr>
      </w:pPr>
    </w:p>
    <w:p w:rsidR="00274059" w:rsidRDefault="00274059" w:rsidP="00274059">
      <w:pPr>
        <w:jc w:val="center"/>
        <w:rPr>
          <w:sz w:val="32"/>
          <w:szCs w:val="32"/>
          <w:lang w:val="uk-UA"/>
        </w:rPr>
      </w:pPr>
    </w:p>
    <w:p w:rsidR="00274059" w:rsidRDefault="00274059" w:rsidP="00274059">
      <w:pPr>
        <w:jc w:val="center"/>
        <w:rPr>
          <w:sz w:val="32"/>
          <w:szCs w:val="32"/>
          <w:lang w:val="uk-UA"/>
        </w:rPr>
      </w:pPr>
    </w:p>
    <w:p w:rsidR="00274059" w:rsidRDefault="00274059" w:rsidP="00274059">
      <w:pPr>
        <w:jc w:val="center"/>
        <w:rPr>
          <w:sz w:val="32"/>
          <w:szCs w:val="32"/>
          <w:lang w:val="uk-UA"/>
        </w:rPr>
      </w:pPr>
    </w:p>
    <w:p w:rsidR="00274059" w:rsidRDefault="00274059" w:rsidP="00274059">
      <w:pPr>
        <w:jc w:val="center"/>
        <w:rPr>
          <w:sz w:val="32"/>
          <w:szCs w:val="32"/>
          <w:lang w:val="uk-UA"/>
        </w:rPr>
      </w:pPr>
    </w:p>
    <w:p w:rsidR="00274059" w:rsidRPr="00B677D9" w:rsidRDefault="00274059" w:rsidP="00274059">
      <w:pPr>
        <w:jc w:val="center"/>
        <w:rPr>
          <w:sz w:val="32"/>
          <w:szCs w:val="32"/>
          <w:lang w:val="uk-UA"/>
        </w:rPr>
      </w:pPr>
    </w:p>
    <w:p w:rsidR="00274059" w:rsidRDefault="00274059" w:rsidP="00274059">
      <w:pPr>
        <w:jc w:val="both"/>
        <w:rPr>
          <w:sz w:val="44"/>
          <w:szCs w:val="44"/>
          <w:lang w:val="uk-UA"/>
        </w:rPr>
      </w:pPr>
    </w:p>
    <w:p w:rsidR="00274059" w:rsidRDefault="00274059" w:rsidP="00274059">
      <w:pPr>
        <w:jc w:val="center"/>
        <w:rPr>
          <w:sz w:val="44"/>
          <w:szCs w:val="44"/>
          <w:lang w:val="uk-UA"/>
        </w:rPr>
      </w:pPr>
    </w:p>
    <w:p w:rsidR="00274059" w:rsidRPr="009A4E01" w:rsidRDefault="00274059" w:rsidP="00274059">
      <w:pPr>
        <w:jc w:val="center"/>
        <w:rPr>
          <w:sz w:val="44"/>
          <w:szCs w:val="44"/>
          <w:lang w:val="uk-UA"/>
        </w:rPr>
      </w:pPr>
      <w:r w:rsidRPr="009A4E01">
        <w:rPr>
          <w:sz w:val="44"/>
          <w:szCs w:val="44"/>
          <w:lang w:val="uk-UA"/>
        </w:rPr>
        <w:t>ГРАФІКА ТА ВІЗУАЛІЗАЦІЯ</w:t>
      </w:r>
    </w:p>
    <w:p w:rsidR="00274059" w:rsidRPr="004F5B26" w:rsidRDefault="00274059" w:rsidP="00274059">
      <w:pPr>
        <w:jc w:val="center"/>
        <w:rPr>
          <w:b/>
          <w:sz w:val="32"/>
          <w:szCs w:val="32"/>
          <w:lang w:val="uk-UA"/>
        </w:rPr>
      </w:pPr>
    </w:p>
    <w:p w:rsidR="00274059" w:rsidRPr="009A4E01" w:rsidRDefault="00274059" w:rsidP="00274059">
      <w:pPr>
        <w:jc w:val="center"/>
        <w:rPr>
          <w:i/>
          <w:sz w:val="32"/>
          <w:szCs w:val="32"/>
          <w:lang w:val="uk-UA"/>
        </w:rPr>
      </w:pPr>
    </w:p>
    <w:p w:rsidR="00274059" w:rsidRPr="00AD06AB" w:rsidRDefault="00274059" w:rsidP="00274059">
      <w:pPr>
        <w:pStyle w:val="Standard"/>
        <w:jc w:val="center"/>
        <w:rPr>
          <w:i/>
          <w:sz w:val="32"/>
          <w:szCs w:val="32"/>
          <w:lang w:val="uk-UA"/>
        </w:rPr>
      </w:pPr>
      <w:r w:rsidRPr="00AD06AB">
        <w:rPr>
          <w:i/>
          <w:sz w:val="32"/>
          <w:szCs w:val="32"/>
          <w:lang w:val="uk-UA"/>
        </w:rPr>
        <w:t xml:space="preserve">Методичні вказівки </w:t>
      </w:r>
    </w:p>
    <w:p w:rsidR="00274059" w:rsidRPr="00AD06AB" w:rsidRDefault="00AE6DC8" w:rsidP="00274059">
      <w:pPr>
        <w:pStyle w:val="Standard"/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д</w:t>
      </w:r>
      <w:r w:rsidR="008F3283">
        <w:rPr>
          <w:i/>
          <w:sz w:val="32"/>
          <w:szCs w:val="32"/>
          <w:lang w:val="uk-UA"/>
        </w:rPr>
        <w:t>о</w:t>
      </w:r>
      <w:r w:rsidR="00274059" w:rsidRPr="00AD06AB">
        <w:rPr>
          <w:i/>
          <w:sz w:val="32"/>
          <w:szCs w:val="32"/>
          <w:lang w:val="uk-UA"/>
        </w:rPr>
        <w:t xml:space="preserve"> організації та плануванн</w:t>
      </w:r>
      <w:r>
        <w:rPr>
          <w:i/>
          <w:sz w:val="32"/>
          <w:szCs w:val="32"/>
          <w:lang w:val="uk-UA"/>
        </w:rPr>
        <w:t>я</w:t>
      </w:r>
      <w:r w:rsidR="00274059" w:rsidRPr="00AD06AB">
        <w:rPr>
          <w:i/>
          <w:sz w:val="32"/>
          <w:szCs w:val="32"/>
          <w:lang w:val="uk-UA"/>
        </w:rPr>
        <w:t xml:space="preserve"> самостійної роботи </w:t>
      </w:r>
    </w:p>
    <w:p w:rsidR="007F7B13" w:rsidRDefault="007F7B13" w:rsidP="00274059">
      <w:pPr>
        <w:pStyle w:val="a7"/>
        <w:jc w:val="center"/>
        <w:rPr>
          <w:sz w:val="32"/>
          <w:szCs w:val="32"/>
          <w:lang w:val="en-US"/>
        </w:rPr>
      </w:pPr>
    </w:p>
    <w:p w:rsidR="00274059" w:rsidRPr="00BC13A9" w:rsidRDefault="00274059" w:rsidP="00274059">
      <w:pPr>
        <w:pStyle w:val="a7"/>
        <w:jc w:val="center"/>
        <w:rPr>
          <w:sz w:val="32"/>
          <w:szCs w:val="32"/>
          <w:lang w:val="uk-UA"/>
        </w:rPr>
      </w:pPr>
      <w:r w:rsidRPr="00BC13A9">
        <w:rPr>
          <w:sz w:val="32"/>
          <w:szCs w:val="32"/>
          <w:lang w:val="uk-UA"/>
        </w:rPr>
        <w:t>Упорядник:</w:t>
      </w:r>
    </w:p>
    <w:p w:rsidR="00274059" w:rsidRPr="00BC13A9" w:rsidRDefault="00274059" w:rsidP="00274059">
      <w:pPr>
        <w:jc w:val="center"/>
        <w:rPr>
          <w:b/>
          <w:sz w:val="32"/>
          <w:szCs w:val="32"/>
          <w:lang w:val="uk-UA"/>
        </w:rPr>
      </w:pPr>
      <w:r w:rsidRPr="00BC13A9">
        <w:rPr>
          <w:b/>
          <w:sz w:val="32"/>
          <w:szCs w:val="32"/>
          <w:lang w:val="uk-UA"/>
        </w:rPr>
        <w:t xml:space="preserve">ОСТРОВСЬКИЙ </w:t>
      </w:r>
      <w:r w:rsidRPr="00BC13A9">
        <w:rPr>
          <w:sz w:val="32"/>
          <w:szCs w:val="32"/>
          <w:lang w:val="uk-UA"/>
        </w:rPr>
        <w:t>Олег Станіславович</w:t>
      </w:r>
    </w:p>
    <w:p w:rsidR="00274059" w:rsidRPr="00BC13A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32"/>
          <w:szCs w:val="32"/>
          <w:lang w:val="uk-UA"/>
        </w:rPr>
      </w:pPr>
    </w:p>
    <w:p w:rsidR="00274059" w:rsidRPr="00BC13A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32"/>
          <w:szCs w:val="32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Default="00274059" w:rsidP="00274059">
      <w:pPr>
        <w:pStyle w:val="a5"/>
        <w:tabs>
          <w:tab w:val="left" w:pos="708"/>
        </w:tabs>
        <w:ind w:left="-14" w:hanging="128"/>
        <w:jc w:val="center"/>
        <w:rPr>
          <w:noProof/>
          <w:sz w:val="20"/>
          <w:lang w:val="uk-UA"/>
        </w:rPr>
      </w:pPr>
    </w:p>
    <w:p w:rsidR="00274059" w:rsidRPr="000F31C7" w:rsidRDefault="00274059" w:rsidP="00274059">
      <w:pPr>
        <w:pStyle w:val="a5"/>
        <w:tabs>
          <w:tab w:val="left" w:pos="708"/>
        </w:tabs>
        <w:ind w:left="412" w:hanging="128"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>Формат 60x84/16.</w:t>
      </w:r>
      <w:r>
        <w:rPr>
          <w:noProof/>
          <w:lang w:val="uk-UA"/>
        </w:rPr>
        <w:t xml:space="preserve"> </w:t>
      </w:r>
      <w:r>
        <w:rPr>
          <w:noProof/>
          <w:sz w:val="20"/>
          <w:lang w:val="uk-UA"/>
        </w:rPr>
        <w:t xml:space="preserve">Гарнітура </w:t>
      </w:r>
      <w:r>
        <w:rPr>
          <w:noProof/>
          <w:sz w:val="20"/>
          <w:lang w:val="en-US"/>
        </w:rPr>
        <w:t>Tim</w:t>
      </w:r>
      <w:r w:rsidR="005241AA">
        <w:rPr>
          <w:noProof/>
          <w:sz w:val="20"/>
          <w:lang w:val="uk-UA"/>
        </w:rPr>
        <w:t>е</w:t>
      </w:r>
      <w:r>
        <w:rPr>
          <w:noProof/>
          <w:sz w:val="20"/>
          <w:lang w:val="en-US"/>
        </w:rPr>
        <w:t>s</w:t>
      </w:r>
      <w:r w:rsidRPr="000F31C7">
        <w:rPr>
          <w:noProof/>
          <w:sz w:val="20"/>
          <w:lang w:val="uk-UA"/>
        </w:rPr>
        <w:t xml:space="preserve"> </w:t>
      </w:r>
      <w:r>
        <w:rPr>
          <w:noProof/>
          <w:sz w:val="20"/>
          <w:lang w:val="en-US"/>
        </w:rPr>
        <w:t>New</w:t>
      </w:r>
      <w:r w:rsidRPr="000F31C7">
        <w:rPr>
          <w:noProof/>
          <w:sz w:val="20"/>
          <w:lang w:val="uk-UA"/>
        </w:rPr>
        <w:t xml:space="preserve"> </w:t>
      </w:r>
      <w:r w:rsidR="008F3283">
        <w:rPr>
          <w:noProof/>
          <w:sz w:val="20"/>
          <w:lang w:val="en-US"/>
        </w:rPr>
        <w:t>Rom</w:t>
      </w:r>
      <w:r w:rsidR="008F3283">
        <w:rPr>
          <w:noProof/>
          <w:sz w:val="20"/>
          <w:lang w:val="uk-UA"/>
        </w:rPr>
        <w:t>а</w:t>
      </w:r>
      <w:r>
        <w:rPr>
          <w:noProof/>
          <w:sz w:val="20"/>
          <w:lang w:val="en-US"/>
        </w:rPr>
        <w:t>n</w:t>
      </w:r>
    </w:p>
    <w:p w:rsidR="00274059" w:rsidRDefault="00274059" w:rsidP="00274059">
      <w:pPr>
        <w:pStyle w:val="a5"/>
        <w:tabs>
          <w:tab w:val="left" w:pos="708"/>
        </w:tabs>
        <w:ind w:left="426" w:firstLine="14"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>Папір для цифрового друку. Друк ризографічний.</w:t>
      </w:r>
    </w:p>
    <w:p w:rsidR="00274059" w:rsidRDefault="00274059" w:rsidP="00274059">
      <w:pPr>
        <w:pStyle w:val="a5"/>
        <w:tabs>
          <w:tab w:val="left" w:pos="708"/>
        </w:tabs>
        <w:ind w:hanging="141"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>Ум. друк. арк. ____.</w:t>
      </w:r>
    </w:p>
    <w:p w:rsidR="00274059" w:rsidRDefault="00274059" w:rsidP="00274059">
      <w:pPr>
        <w:pStyle w:val="a5"/>
        <w:tabs>
          <w:tab w:val="left" w:pos="708"/>
        </w:tabs>
        <w:ind w:hanging="141"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>Тираж ___пр.</w:t>
      </w:r>
    </w:p>
    <w:p w:rsidR="00274059" w:rsidRDefault="00274059" w:rsidP="00274059">
      <w:pPr>
        <w:pStyle w:val="a5"/>
        <w:tabs>
          <w:tab w:val="left" w:pos="708"/>
        </w:tabs>
        <w:ind w:left="426" w:firstLine="14"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>Українська інженерно-педагогічна академія</w:t>
      </w:r>
    </w:p>
    <w:p w:rsidR="00274059" w:rsidRPr="008B769B" w:rsidRDefault="00274059" w:rsidP="00274059">
      <w:pPr>
        <w:pStyle w:val="a5"/>
        <w:tabs>
          <w:tab w:val="left" w:pos="708"/>
        </w:tabs>
        <w:ind w:left="426" w:firstLine="14"/>
        <w:jc w:val="center"/>
        <w:rPr>
          <w:color w:val="000000"/>
          <w:szCs w:val="28"/>
          <w:lang w:val="uk-UA"/>
        </w:rPr>
      </w:pPr>
      <w:r>
        <w:rPr>
          <w:noProof/>
          <w:sz w:val="20"/>
          <w:lang w:val="uk-UA"/>
        </w:rPr>
        <w:t>61003, м. Харків, вул. Університетська, 16</w:t>
      </w:r>
    </w:p>
    <w:p w:rsidR="00274059" w:rsidRPr="00274059" w:rsidRDefault="00274059">
      <w:pPr>
        <w:rPr>
          <w:lang w:val="uk-UA"/>
        </w:rPr>
      </w:pPr>
    </w:p>
    <w:sectPr w:rsidR="00274059" w:rsidRPr="00274059" w:rsidSect="000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059"/>
    <w:rsid w:val="000B67C4"/>
    <w:rsid w:val="00274059"/>
    <w:rsid w:val="002B328A"/>
    <w:rsid w:val="002B6AE9"/>
    <w:rsid w:val="002E159F"/>
    <w:rsid w:val="00373B68"/>
    <w:rsid w:val="004C5177"/>
    <w:rsid w:val="005241AA"/>
    <w:rsid w:val="00590CEB"/>
    <w:rsid w:val="00640110"/>
    <w:rsid w:val="007F7B13"/>
    <w:rsid w:val="008177D2"/>
    <w:rsid w:val="008962CD"/>
    <w:rsid w:val="008F3283"/>
    <w:rsid w:val="009C3B10"/>
    <w:rsid w:val="00A32C6A"/>
    <w:rsid w:val="00AD54AF"/>
    <w:rsid w:val="00AE6DC8"/>
    <w:rsid w:val="00C02957"/>
    <w:rsid w:val="00C96772"/>
    <w:rsid w:val="00D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059"/>
    <w:pPr>
      <w:ind w:firstLine="702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27405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Standard">
    <w:name w:val="Standard"/>
    <w:rsid w:val="002740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header"/>
    <w:basedOn w:val="a"/>
    <w:link w:val="a6"/>
    <w:rsid w:val="0027405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74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27405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6</dc:creator>
  <cp:keywords/>
  <dc:description/>
  <cp:lastModifiedBy>Bibl 6</cp:lastModifiedBy>
  <cp:revision>14</cp:revision>
  <dcterms:created xsi:type="dcterms:W3CDTF">2016-02-26T08:23:00Z</dcterms:created>
  <dcterms:modified xsi:type="dcterms:W3CDTF">2017-04-05T12:51:00Z</dcterms:modified>
</cp:coreProperties>
</file>